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6" w:rsidRPr="00F62D76" w:rsidRDefault="006C0DE6" w:rsidP="00F62D76">
      <w:pPr>
        <w:shd w:val="clear" w:color="auto" w:fill="F7F7F7"/>
        <w:spacing w:before="360" w:after="36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Территориальный орган Росздравнадзора по </w:t>
      </w:r>
      <w:r w:rsidR="0047147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Чеченской 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Республике провел публичное обсуждение результатов анализа правоприменительной практики за </w:t>
      </w:r>
      <w:r w:rsidR="0099586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первый</w:t>
      </w:r>
      <w:r w:rsidR="00570A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99586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квартал </w:t>
      </w:r>
      <w:r w:rsidR="0099586E"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2018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года</w:t>
      </w:r>
    </w:p>
    <w:p w:rsidR="00F62D76" w:rsidRPr="002D7E3E" w:rsidRDefault="0099586E" w:rsidP="0031367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03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675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44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 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>дресу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8EC">
        <w:rPr>
          <w:rFonts w:ascii="Times New Roman" w:hAnsi="Times New Roman" w:cs="Times New Roman"/>
          <w:sz w:val="28"/>
          <w:szCs w:val="28"/>
        </w:rPr>
        <w:t>Чеченская Республика г. Грозный п-</w:t>
      </w:r>
      <w:proofErr w:type="spellStart"/>
      <w:r w:rsidR="000338E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0338EC">
        <w:rPr>
          <w:rFonts w:ascii="Times New Roman" w:hAnsi="Times New Roman" w:cs="Times New Roman"/>
          <w:sz w:val="28"/>
          <w:szCs w:val="28"/>
        </w:rPr>
        <w:t>. Исаева №36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, состоялись Публичные обсуждения результатов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Росздравнадзора по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</w:t>
      </w:r>
      <w:r w:rsidRPr="002D7E3E">
        <w:rPr>
          <w:rFonts w:ascii="Times New Roman" w:hAnsi="Times New Roman" w:cs="Times New Roman"/>
          <w:color w:val="000000"/>
          <w:sz w:val="28"/>
          <w:szCs w:val="28"/>
        </w:rPr>
        <w:t>Республике.</w:t>
      </w:r>
    </w:p>
    <w:p w:rsid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 xml:space="preserve">В мероприятии приняли участие более </w:t>
      </w:r>
      <w:r w:rsidR="0099586E">
        <w:rPr>
          <w:color w:val="000000"/>
          <w:sz w:val="28"/>
          <w:szCs w:val="28"/>
        </w:rPr>
        <w:t>100</w:t>
      </w:r>
      <w:r w:rsidRPr="002D7E3E">
        <w:rPr>
          <w:color w:val="000000"/>
          <w:sz w:val="28"/>
          <w:szCs w:val="28"/>
        </w:rPr>
        <w:t xml:space="preserve"> представителей медицинских и фармацевтических учреждений различных форм собственности, а </w:t>
      </w:r>
      <w:r w:rsidR="0099586E" w:rsidRPr="002D7E3E">
        <w:rPr>
          <w:color w:val="000000"/>
          <w:sz w:val="28"/>
          <w:szCs w:val="28"/>
        </w:rPr>
        <w:t>так</w:t>
      </w:r>
      <w:r w:rsidR="0099586E">
        <w:rPr>
          <w:color w:val="000000"/>
          <w:sz w:val="28"/>
          <w:szCs w:val="28"/>
        </w:rPr>
        <w:t>же</w:t>
      </w:r>
      <w:r w:rsidRPr="002D7E3E">
        <w:rPr>
          <w:color w:val="000000"/>
          <w:sz w:val="28"/>
          <w:szCs w:val="28"/>
        </w:rPr>
        <w:t>, органов местного самоуправления</w:t>
      </w:r>
      <w:r w:rsidR="00313675" w:rsidRPr="002D7E3E">
        <w:rPr>
          <w:color w:val="000000"/>
          <w:sz w:val="28"/>
          <w:szCs w:val="28"/>
        </w:rPr>
        <w:t>.</w:t>
      </w:r>
    </w:p>
    <w:p w:rsidR="009333B4" w:rsidRPr="002D7E3E" w:rsidRDefault="009333B4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0338EC" w:rsidRPr="0099586E" w:rsidRDefault="00F62D76" w:rsidP="0099586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Открыл </w:t>
      </w:r>
      <w:r w:rsidR="0099586E" w:rsidRPr="00570ADA">
        <w:rPr>
          <w:rFonts w:ascii="Times New Roman" w:hAnsi="Times New Roman" w:cs="Times New Roman"/>
          <w:color w:val="000000"/>
          <w:sz w:val="28"/>
          <w:szCs w:val="28"/>
        </w:rPr>
        <w:t>заседание: Руководитель</w:t>
      </w: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Росздравнадзора по</w:t>
      </w:r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6E" w:rsidRPr="00570ADA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Республике</w:t>
      </w: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Дачаев</w:t>
      </w:r>
      <w:proofErr w:type="spellEnd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Юнади</w:t>
      </w:r>
      <w:proofErr w:type="spellEnd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Хусеинович</w:t>
      </w:r>
      <w:proofErr w:type="spellEnd"/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докладом о контрольно-надзорной деятельности</w:t>
      </w:r>
      <w:r w:rsidR="002D7E3E" w:rsidRPr="00570A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далее с докладом</w:t>
      </w:r>
      <w:r w:rsidR="0099586E">
        <w:rPr>
          <w:rFonts w:ascii="Times New Roman" w:hAnsi="Times New Roman" w:cs="Times New Roman"/>
          <w:color w:val="000000"/>
          <w:sz w:val="28"/>
          <w:szCs w:val="28"/>
        </w:rPr>
        <w:t xml:space="preserve"> по мониторингу движения лекарственных препаратов (Маркировка)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</w:t>
      </w:r>
      <w:r w:rsidR="002D7E3E" w:rsidRPr="00570ADA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контроля и надзора за медицинской и фармацевтической деятельностью Территориального органа Росздравнадзора по Чеченской Республике </w:t>
      </w:r>
      <w:proofErr w:type="spellStart"/>
      <w:proofErr w:type="gramStart"/>
      <w:r w:rsidR="00313675" w:rsidRPr="00570ADA">
        <w:rPr>
          <w:rFonts w:ascii="Times New Roman" w:hAnsi="Times New Roman" w:cs="Times New Roman"/>
          <w:sz w:val="28"/>
          <w:szCs w:val="28"/>
        </w:rPr>
        <w:t>Медуева</w:t>
      </w:r>
      <w:proofErr w:type="spellEnd"/>
      <w:r w:rsidR="00313675" w:rsidRPr="00570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3675" w:rsidRPr="00570ADA">
        <w:rPr>
          <w:rFonts w:ascii="Times New Roman" w:hAnsi="Times New Roman" w:cs="Times New Roman"/>
          <w:sz w:val="28"/>
          <w:szCs w:val="28"/>
        </w:rPr>
        <w:t>Яхита</w:t>
      </w:r>
      <w:proofErr w:type="spellEnd"/>
      <w:proofErr w:type="gramEnd"/>
      <w:r w:rsidR="00313675" w:rsidRPr="00570ADA">
        <w:rPr>
          <w:rFonts w:ascii="Times New Roman" w:hAnsi="Times New Roman" w:cs="Times New Roman"/>
          <w:sz w:val="28"/>
          <w:szCs w:val="28"/>
        </w:rPr>
        <w:t xml:space="preserve">  Адамовна</w:t>
      </w:r>
      <w:r w:rsidR="000338EC" w:rsidRPr="00570ADA">
        <w:rPr>
          <w:rFonts w:ascii="Times New Roman" w:hAnsi="Times New Roman" w:cs="Times New Roman"/>
          <w:sz w:val="28"/>
          <w:szCs w:val="28"/>
        </w:rPr>
        <w:t>, также было показано два видео ролика .</w:t>
      </w:r>
    </w:p>
    <w:p w:rsidR="0099586E" w:rsidRDefault="00DA499E" w:rsidP="0099586E">
      <w:pPr>
        <w:widowControl w:val="0"/>
        <w:tabs>
          <w:tab w:val="left" w:pos="567"/>
          <w:tab w:val="left" w:pos="8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586E">
        <w:rPr>
          <w:rFonts w:ascii="Times New Roman" w:hAnsi="Times New Roman" w:cs="Times New Roman"/>
          <w:color w:val="000000"/>
          <w:sz w:val="28"/>
          <w:szCs w:val="28"/>
        </w:rPr>
        <w:t>В мероприятии приняли участие</w:t>
      </w:r>
      <w:r w:rsidR="00570ADA" w:rsidRPr="0099586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95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570ADA" w:rsidRPr="0099586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>Уполномоченный</w:t>
        </w:r>
        <w:r w:rsidR="00570ADA" w:rsidRPr="0099586E">
          <w:rPr>
            <w:rFonts w:ascii="Times New Roman" w:hAnsi="Times New Roman" w:cs="Times New Roman"/>
            <w:sz w:val="28"/>
            <w:szCs w:val="28"/>
            <w:shd w:val="clear" w:color="auto" w:fill="F3F3F3"/>
          </w:rPr>
          <w:t xml:space="preserve"> </w:t>
        </w:r>
        <w:r w:rsidR="00570ADA" w:rsidRPr="0099586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>по защите прав предпринимателей</w:t>
        </w:r>
        <w:r w:rsidR="00570ADA" w:rsidRPr="0099586E">
          <w:rPr>
            <w:rFonts w:ascii="Times New Roman" w:hAnsi="Times New Roman" w:cs="Times New Roman"/>
            <w:sz w:val="28"/>
            <w:szCs w:val="28"/>
            <w:shd w:val="clear" w:color="auto" w:fill="F3F3F3"/>
          </w:rPr>
          <w:t xml:space="preserve"> </w:t>
        </w:r>
        <w:r w:rsidR="00570ADA" w:rsidRPr="0099586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>в Чеченской Республике</w:t>
        </w:r>
      </w:hyperlink>
      <w:r w:rsidR="00570ADA" w:rsidRPr="0099586E">
        <w:rPr>
          <w:rStyle w:val="a6"/>
          <w:rFonts w:ascii="Times New Roman" w:hAnsi="Times New Roman"/>
          <w:sz w:val="28"/>
          <w:szCs w:val="28"/>
          <w:shd w:val="clear" w:color="auto" w:fill="F3F3F3"/>
        </w:rPr>
        <w:t xml:space="preserve">, </w:t>
      </w:r>
      <w:r w:rsidR="00570ADA" w:rsidRPr="0099586E">
        <w:rPr>
          <w:rFonts w:ascii="Times New Roman" w:hAnsi="Times New Roman" w:cs="Times New Roman"/>
          <w:sz w:val="28"/>
          <w:szCs w:val="28"/>
        </w:rPr>
        <w:t xml:space="preserve">Усманов </w:t>
      </w:r>
      <w:proofErr w:type="spellStart"/>
      <w:r w:rsidR="00570ADA" w:rsidRPr="0099586E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="00570ADA" w:rsidRPr="0099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ADA" w:rsidRPr="0099586E">
        <w:rPr>
          <w:rFonts w:ascii="Times New Roman" w:hAnsi="Times New Roman" w:cs="Times New Roman"/>
          <w:sz w:val="28"/>
          <w:szCs w:val="28"/>
        </w:rPr>
        <w:t>Эмиевич</w:t>
      </w:r>
      <w:proofErr w:type="spellEnd"/>
      <w:r w:rsidR="00570ADA" w:rsidRPr="0099586E">
        <w:rPr>
          <w:rFonts w:ascii="Times New Roman" w:hAnsi="Times New Roman" w:cs="Times New Roman"/>
          <w:sz w:val="28"/>
          <w:szCs w:val="28"/>
        </w:rPr>
        <w:t>, Заместитель министра здравоохранени</w:t>
      </w:r>
      <w:r w:rsidR="0099586E" w:rsidRPr="0099586E">
        <w:rPr>
          <w:rFonts w:ascii="Times New Roman" w:hAnsi="Times New Roman" w:cs="Times New Roman"/>
          <w:sz w:val="28"/>
          <w:szCs w:val="28"/>
        </w:rPr>
        <w:t>я ЧР –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Гадаев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Адланович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>,</w:t>
      </w:r>
      <w:r w:rsidR="0099586E" w:rsidRPr="0099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86E" w:rsidRPr="0099586E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Урус-мартановской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 xml:space="preserve">  Центральной районной больницы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Ясаев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 w:rsidR="0099586E" w:rsidRPr="0099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6E" w:rsidRPr="0099586E">
        <w:rPr>
          <w:rFonts w:ascii="Times New Roman" w:hAnsi="Times New Roman" w:cs="Times New Roman"/>
          <w:sz w:val="28"/>
          <w:szCs w:val="28"/>
        </w:rPr>
        <w:t>Ширваниевич</w:t>
      </w:r>
      <w:proofErr w:type="spellEnd"/>
      <w:r w:rsidR="0099586E">
        <w:rPr>
          <w:b/>
          <w:sz w:val="28"/>
          <w:szCs w:val="28"/>
        </w:rPr>
        <w:t xml:space="preserve"> </w:t>
      </w:r>
      <w:r w:rsidR="0099586E">
        <w:rPr>
          <w:b/>
          <w:sz w:val="28"/>
          <w:szCs w:val="28"/>
        </w:rPr>
        <w:t>.</w:t>
      </w:r>
    </w:p>
    <w:p w:rsidR="0099586E" w:rsidRDefault="0099586E" w:rsidP="0099586E">
      <w:pPr>
        <w:widowControl w:val="0"/>
        <w:tabs>
          <w:tab w:val="left" w:pos="567"/>
          <w:tab w:val="left" w:pos="8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2D76" w:rsidRPr="00471478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>В ходе проведения публичных обсуждений были озвучены результаты проведенной работы по всем направлениям деятельности Территориального органа Федеральной службы по надзору в сфере здравоохранения</w:t>
      </w:r>
      <w:r w:rsidRPr="00F62D76">
        <w:rPr>
          <w:color w:val="000000"/>
          <w:sz w:val="28"/>
          <w:szCs w:val="28"/>
        </w:rPr>
        <w:t xml:space="preserve"> по </w:t>
      </w:r>
      <w:r w:rsidR="00471478">
        <w:rPr>
          <w:color w:val="000000"/>
          <w:sz w:val="28"/>
          <w:szCs w:val="28"/>
        </w:rPr>
        <w:t xml:space="preserve">Чеченской </w:t>
      </w:r>
      <w:r w:rsidRPr="00F62D76">
        <w:rPr>
          <w:color w:val="000000"/>
          <w:sz w:val="28"/>
          <w:szCs w:val="28"/>
        </w:rPr>
        <w:t xml:space="preserve">Республике </w:t>
      </w:r>
      <w:bookmarkStart w:id="0" w:name="_GoBack"/>
      <w:bookmarkEnd w:id="0"/>
      <w:r w:rsidR="0099586E" w:rsidRPr="00F62D76">
        <w:rPr>
          <w:color w:val="000000"/>
          <w:sz w:val="28"/>
          <w:szCs w:val="28"/>
        </w:rPr>
        <w:t xml:space="preserve">за </w:t>
      </w:r>
      <w:r w:rsidR="0099586E">
        <w:rPr>
          <w:color w:val="000000"/>
          <w:sz w:val="28"/>
          <w:szCs w:val="28"/>
        </w:rPr>
        <w:t>первый</w:t>
      </w:r>
      <w:r w:rsidR="002D7E3E">
        <w:rPr>
          <w:color w:val="000000"/>
          <w:sz w:val="28"/>
          <w:szCs w:val="28"/>
        </w:rPr>
        <w:t xml:space="preserve"> </w:t>
      </w:r>
      <w:proofErr w:type="gramStart"/>
      <w:r w:rsidR="0099586E">
        <w:rPr>
          <w:color w:val="000000"/>
          <w:sz w:val="28"/>
          <w:szCs w:val="28"/>
        </w:rPr>
        <w:t>квартал</w:t>
      </w:r>
      <w:r w:rsidR="002D7E3E">
        <w:rPr>
          <w:color w:val="000000"/>
          <w:sz w:val="28"/>
          <w:szCs w:val="28"/>
        </w:rPr>
        <w:t xml:space="preserve"> </w:t>
      </w:r>
      <w:r w:rsidR="005D090E">
        <w:rPr>
          <w:color w:val="000000"/>
          <w:sz w:val="28"/>
          <w:szCs w:val="28"/>
        </w:rPr>
        <w:t xml:space="preserve"> </w:t>
      </w:r>
      <w:r w:rsidRPr="00F62D76">
        <w:rPr>
          <w:color w:val="000000"/>
          <w:sz w:val="28"/>
          <w:szCs w:val="28"/>
        </w:rPr>
        <w:t>201</w:t>
      </w:r>
      <w:r w:rsidR="0099586E">
        <w:rPr>
          <w:color w:val="000000"/>
          <w:sz w:val="28"/>
          <w:szCs w:val="28"/>
        </w:rPr>
        <w:t>9</w:t>
      </w:r>
      <w:proofErr w:type="gramEnd"/>
      <w:r w:rsidRPr="00F62D76">
        <w:rPr>
          <w:color w:val="000000"/>
          <w:sz w:val="28"/>
          <w:szCs w:val="28"/>
        </w:rPr>
        <w:t xml:space="preserve"> г</w:t>
      </w:r>
      <w:r w:rsidR="002D7E3E">
        <w:rPr>
          <w:color w:val="000000"/>
          <w:sz w:val="28"/>
          <w:szCs w:val="28"/>
        </w:rPr>
        <w:t>ода</w:t>
      </w:r>
      <w:r w:rsidRPr="00F62D76">
        <w:rPr>
          <w:color w:val="000000"/>
          <w:sz w:val="28"/>
          <w:szCs w:val="28"/>
        </w:rPr>
        <w:t>.</w:t>
      </w:r>
    </w:p>
    <w:sectPr w:rsidR="00F62D76" w:rsidRPr="00471478" w:rsidSect="009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6CA"/>
    <w:multiLevelType w:val="hybridMultilevel"/>
    <w:tmpl w:val="6D4A41C4"/>
    <w:lvl w:ilvl="0" w:tplc="2A767E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2F37C3"/>
    <w:multiLevelType w:val="hybridMultilevel"/>
    <w:tmpl w:val="B426C602"/>
    <w:lvl w:ilvl="0" w:tplc="D46245A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67"/>
    <w:rsid w:val="000338EC"/>
    <w:rsid w:val="000C0A88"/>
    <w:rsid w:val="00126F29"/>
    <w:rsid w:val="00277448"/>
    <w:rsid w:val="002D7E3E"/>
    <w:rsid w:val="00311A9C"/>
    <w:rsid w:val="00313675"/>
    <w:rsid w:val="0038095A"/>
    <w:rsid w:val="00443C8F"/>
    <w:rsid w:val="00471478"/>
    <w:rsid w:val="004A0B67"/>
    <w:rsid w:val="00543D67"/>
    <w:rsid w:val="00570ADA"/>
    <w:rsid w:val="005D090E"/>
    <w:rsid w:val="006C0DE6"/>
    <w:rsid w:val="00777A7E"/>
    <w:rsid w:val="007D385B"/>
    <w:rsid w:val="008C385C"/>
    <w:rsid w:val="009333B4"/>
    <w:rsid w:val="0099586E"/>
    <w:rsid w:val="009A0207"/>
    <w:rsid w:val="00B50E99"/>
    <w:rsid w:val="00BF1BBF"/>
    <w:rsid w:val="00C3160F"/>
    <w:rsid w:val="00C42A4D"/>
    <w:rsid w:val="00CE5941"/>
    <w:rsid w:val="00DA499E"/>
    <w:rsid w:val="00F2501F"/>
    <w:rsid w:val="00F6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929D"/>
  <w15:docId w15:val="{F7959643-86A4-4B96-8A05-FF3A118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07"/>
  </w:style>
  <w:style w:type="paragraph" w:styleId="1">
    <w:name w:val="heading 1"/>
    <w:basedOn w:val="a"/>
    <w:link w:val="10"/>
    <w:uiPriority w:val="9"/>
    <w:qFormat/>
    <w:rsid w:val="0057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33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570AD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570ADA"/>
    <w:rPr>
      <w:rFonts w:cs="Times New Roman"/>
      <w:b/>
      <w:bCs/>
    </w:rPr>
  </w:style>
  <w:style w:type="paragraph" w:styleId="a7">
    <w:name w:val="No Spacing"/>
    <w:uiPriority w:val="1"/>
    <w:qFormat/>
    <w:rsid w:val="0057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pchr.ru/ob-upolnomochen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2018-03-23T10:05:00Z</dcterms:created>
  <dcterms:modified xsi:type="dcterms:W3CDTF">2019-05-20T13:28:00Z</dcterms:modified>
</cp:coreProperties>
</file>